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8A28F7" w:rsidRPr="00BF75FC" w:rsidRDefault="00A50EEE" w:rsidP="00BF75FC">
      <w:pPr>
        <w:pStyle w:val="NormalWeb"/>
        <w:jc w:val="center"/>
        <w:rPr>
          <w:sz w:val="36"/>
          <w:szCs w:val="36"/>
        </w:rPr>
      </w:pPr>
      <w:r w:rsidRPr="00BF75FC">
        <w:rPr>
          <w:sz w:val="36"/>
          <w:szCs w:val="36"/>
          <w:highlight w:val="yellow"/>
        </w:rPr>
        <w:t xml:space="preserve">Instruction plan for </w:t>
      </w:r>
      <w:r w:rsidR="00BF75FC" w:rsidRPr="00BF75FC">
        <w:rPr>
          <w:sz w:val="36"/>
          <w:szCs w:val="36"/>
          <w:highlight w:val="yellow"/>
        </w:rPr>
        <w:t xml:space="preserve"> AI Specializations</w:t>
      </w:r>
    </w:p>
    <w:p w:rsidR="00C31746" w:rsidRDefault="00C31746" w:rsidP="00C31746">
      <w:pPr>
        <w:pStyle w:val="Heading3"/>
      </w:pPr>
      <w:r>
        <w:rPr>
          <w:rStyle w:val="Strong"/>
          <w:b/>
          <w:bCs/>
        </w:rPr>
        <w:t>1. Learning Objectives</w:t>
      </w:r>
    </w:p>
    <w:p w:rsidR="00C31746" w:rsidRDefault="00C31746" w:rsidP="00C31746">
      <w:pPr>
        <w:pStyle w:val="NormalWeb"/>
      </w:pPr>
      <w:r>
        <w:t>By the end of this course, learners will:</w:t>
      </w:r>
    </w:p>
    <w:p w:rsidR="00C31746" w:rsidRDefault="00C31746" w:rsidP="00C31746">
      <w:pPr>
        <w:numPr>
          <w:ilvl w:val="0"/>
          <w:numId w:val="9"/>
        </w:numPr>
        <w:spacing w:before="100" w:beforeAutospacing="1" w:after="100" w:afterAutospacing="1" w:line="240" w:lineRule="auto"/>
      </w:pPr>
      <w:r>
        <w:rPr>
          <w:rStyle w:val="Strong"/>
        </w:rPr>
        <w:t>Develop advanced skills in computer vision</w:t>
      </w:r>
      <w:r>
        <w:t xml:space="preserve"> using OpenCV, understanding core techniques and applying them to real-world tasks.</w:t>
      </w:r>
    </w:p>
    <w:p w:rsidR="00C31746" w:rsidRDefault="00C31746" w:rsidP="00C31746">
      <w:pPr>
        <w:numPr>
          <w:ilvl w:val="0"/>
          <w:numId w:val="9"/>
        </w:numPr>
        <w:spacing w:before="100" w:beforeAutospacing="1" w:after="100" w:afterAutospacing="1" w:line="240" w:lineRule="auto"/>
      </w:pPr>
      <w:r>
        <w:rPr>
          <w:rStyle w:val="Strong"/>
        </w:rPr>
        <w:t>Gain specialized knowledge in AI applications for healthcare,</w:t>
      </w:r>
      <w:r>
        <w:t xml:space="preserve"> including predictive diagnostics and personalized medicine.</w:t>
      </w:r>
    </w:p>
    <w:p w:rsidR="00C31746" w:rsidRDefault="00C31746" w:rsidP="00C31746">
      <w:pPr>
        <w:numPr>
          <w:ilvl w:val="0"/>
          <w:numId w:val="9"/>
        </w:numPr>
        <w:spacing w:before="100" w:beforeAutospacing="1" w:after="100" w:afterAutospacing="1" w:line="240" w:lineRule="auto"/>
      </w:pPr>
      <w:r>
        <w:rPr>
          <w:rStyle w:val="Strong"/>
        </w:rPr>
        <w:t>Understand reinforcement learning fundamentals,</w:t>
      </w:r>
      <w:r>
        <w:t xml:space="preserve"> exploring key algorithms and practical implementations with OpenAI Gym.</w:t>
      </w:r>
    </w:p>
    <w:p w:rsidR="00C31746" w:rsidRDefault="00C31746" w:rsidP="00C31746">
      <w:pPr>
        <w:numPr>
          <w:ilvl w:val="0"/>
          <w:numId w:val="9"/>
        </w:numPr>
        <w:spacing w:before="100" w:beforeAutospacing="1" w:after="100" w:afterAutospacing="1" w:line="240" w:lineRule="auto"/>
      </w:pPr>
      <w:r>
        <w:rPr>
          <w:rStyle w:val="Strong"/>
        </w:rPr>
        <w:t>Examine ethical challenges and regulatory considerations</w:t>
      </w:r>
      <w:r>
        <w:t xml:space="preserve"> essential to developing responsible AI solutions, with a focus on bias, privacy, and transparency.</w:t>
      </w:r>
    </w:p>
    <w:p w:rsidR="00C31746" w:rsidRDefault="00C31746" w:rsidP="00C31746">
      <w:pPr>
        <w:spacing w:after="0"/>
      </w:pPr>
      <w:r>
        <w:pict>
          <v:rect id="_x0000_i1025" style="width:0;height:1.5pt" o:hralign="center" o:hrstd="t" o:hr="t" fillcolor="#a0a0a0" stroked="f"/>
        </w:pict>
      </w:r>
    </w:p>
    <w:p w:rsidR="00C31746" w:rsidRDefault="00C31746" w:rsidP="00C31746">
      <w:pPr>
        <w:pStyle w:val="Heading3"/>
      </w:pPr>
      <w:r>
        <w:rPr>
          <w:rStyle w:val="Strong"/>
          <w:b/>
          <w:bCs/>
        </w:rPr>
        <w:t>2. Course Structure</w:t>
      </w:r>
    </w:p>
    <w:p w:rsidR="00C31746" w:rsidRDefault="00C31746" w:rsidP="00C31746">
      <w:pPr>
        <w:pStyle w:val="Heading4"/>
      </w:pPr>
      <w:r>
        <w:rPr>
          <w:rStyle w:val="Strong"/>
          <w:b/>
          <w:bCs/>
        </w:rPr>
        <w:t>Module 1: Computer Vision with OpenCV</w:t>
      </w:r>
    </w:p>
    <w:p w:rsidR="00C31746" w:rsidRDefault="00C31746" w:rsidP="00C31746">
      <w:pPr>
        <w:pStyle w:val="NormalWeb"/>
        <w:numPr>
          <w:ilvl w:val="0"/>
          <w:numId w:val="10"/>
        </w:numPr>
      </w:pPr>
      <w:r>
        <w:rPr>
          <w:rStyle w:val="Strong"/>
        </w:rPr>
        <w:t>Content:</w:t>
      </w:r>
    </w:p>
    <w:p w:rsidR="00C31746" w:rsidRDefault="00C31746" w:rsidP="00C31746">
      <w:pPr>
        <w:numPr>
          <w:ilvl w:val="1"/>
          <w:numId w:val="10"/>
        </w:numPr>
        <w:spacing w:before="100" w:beforeAutospacing="1" w:after="100" w:afterAutospacing="1" w:line="240" w:lineRule="auto"/>
      </w:pPr>
      <w:r>
        <w:rPr>
          <w:rStyle w:val="Strong"/>
        </w:rPr>
        <w:t>Foundations of Computer Vision</w:t>
      </w:r>
    </w:p>
    <w:p w:rsidR="00C31746" w:rsidRDefault="00C31746" w:rsidP="00C31746">
      <w:pPr>
        <w:numPr>
          <w:ilvl w:val="2"/>
          <w:numId w:val="10"/>
        </w:numPr>
        <w:spacing w:before="100" w:beforeAutospacing="1" w:after="100" w:afterAutospacing="1" w:line="240" w:lineRule="auto"/>
      </w:pPr>
      <w:r>
        <w:t>Overview of computer vision applications: object detection, facial recognition, and surveillance systems.</w:t>
      </w:r>
    </w:p>
    <w:p w:rsidR="00C31746" w:rsidRDefault="00C31746" w:rsidP="00C31746">
      <w:pPr>
        <w:numPr>
          <w:ilvl w:val="2"/>
          <w:numId w:val="10"/>
        </w:numPr>
        <w:spacing w:before="100" w:beforeAutospacing="1" w:after="100" w:afterAutospacing="1" w:line="240" w:lineRule="auto"/>
      </w:pPr>
      <w:r>
        <w:t>Basics of image processing: pixel manipulation, color channels, and transformations.</w:t>
      </w:r>
    </w:p>
    <w:p w:rsidR="00C31746" w:rsidRDefault="00C31746" w:rsidP="00C31746">
      <w:pPr>
        <w:numPr>
          <w:ilvl w:val="2"/>
          <w:numId w:val="10"/>
        </w:numPr>
        <w:spacing w:before="100" w:beforeAutospacing="1" w:after="100" w:afterAutospacing="1" w:line="240" w:lineRule="auto"/>
      </w:pPr>
      <w:r>
        <w:lastRenderedPageBreak/>
        <w:t>Key fields: image processing, feature extraction, object tracking, and video analysis.</w:t>
      </w:r>
    </w:p>
    <w:p w:rsidR="00C31746" w:rsidRDefault="00C31746" w:rsidP="00C31746">
      <w:pPr>
        <w:numPr>
          <w:ilvl w:val="1"/>
          <w:numId w:val="10"/>
        </w:numPr>
        <w:spacing w:before="100" w:beforeAutospacing="1" w:after="100" w:afterAutospacing="1" w:line="240" w:lineRule="auto"/>
      </w:pPr>
      <w:r>
        <w:rPr>
          <w:rStyle w:val="Strong"/>
        </w:rPr>
        <w:t>Working with OpenCV</w:t>
      </w:r>
    </w:p>
    <w:p w:rsidR="00C31746" w:rsidRDefault="00C31746" w:rsidP="00C31746">
      <w:pPr>
        <w:numPr>
          <w:ilvl w:val="2"/>
          <w:numId w:val="10"/>
        </w:numPr>
        <w:spacing w:before="100" w:beforeAutospacing="1" w:after="100" w:afterAutospacing="1" w:line="240" w:lineRule="auto"/>
      </w:pPr>
      <w:r>
        <w:t>Installation and setup of OpenCV.</w:t>
      </w:r>
    </w:p>
    <w:p w:rsidR="00C31746" w:rsidRDefault="00C31746" w:rsidP="00C31746">
      <w:pPr>
        <w:numPr>
          <w:ilvl w:val="2"/>
          <w:numId w:val="10"/>
        </w:numPr>
        <w:spacing w:before="100" w:beforeAutospacing="1" w:after="100" w:afterAutospacing="1" w:line="240" w:lineRule="auto"/>
      </w:pPr>
      <w:r>
        <w:t>Understanding image matrices and essential functions: loading, displaying, and saving images.</w:t>
      </w:r>
    </w:p>
    <w:p w:rsidR="00C31746" w:rsidRDefault="00C31746" w:rsidP="00C31746">
      <w:pPr>
        <w:numPr>
          <w:ilvl w:val="2"/>
          <w:numId w:val="10"/>
        </w:numPr>
        <w:spacing w:before="100" w:beforeAutospacing="1" w:after="100" w:afterAutospacing="1" w:line="240" w:lineRule="auto"/>
      </w:pPr>
      <w:r>
        <w:t>Grayscale conversion, resizing, and cropping images.</w:t>
      </w:r>
    </w:p>
    <w:p w:rsidR="00C31746" w:rsidRDefault="00C31746" w:rsidP="00C31746">
      <w:pPr>
        <w:numPr>
          <w:ilvl w:val="1"/>
          <w:numId w:val="10"/>
        </w:numPr>
        <w:spacing w:before="100" w:beforeAutospacing="1" w:after="100" w:afterAutospacing="1" w:line="240" w:lineRule="auto"/>
      </w:pPr>
      <w:r>
        <w:rPr>
          <w:rStyle w:val="Strong"/>
        </w:rPr>
        <w:t>Advanced Image Processing Techniques</w:t>
      </w:r>
    </w:p>
    <w:p w:rsidR="00C31746" w:rsidRDefault="00C31746" w:rsidP="00C31746">
      <w:pPr>
        <w:numPr>
          <w:ilvl w:val="2"/>
          <w:numId w:val="10"/>
        </w:numPr>
        <w:spacing w:before="100" w:beforeAutospacing="1" w:after="100" w:afterAutospacing="1" w:line="240" w:lineRule="auto"/>
      </w:pPr>
      <w:r>
        <w:t>Edge detection using the Canny and Sobel filters.</w:t>
      </w:r>
    </w:p>
    <w:p w:rsidR="00C31746" w:rsidRDefault="00C31746" w:rsidP="00C31746">
      <w:pPr>
        <w:numPr>
          <w:ilvl w:val="2"/>
          <w:numId w:val="10"/>
        </w:numPr>
        <w:spacing w:before="100" w:beforeAutospacing="1" w:after="100" w:afterAutospacing="1" w:line="240" w:lineRule="auto"/>
      </w:pPr>
      <w:r>
        <w:t>Image thresholding: binary and adaptive techniques for high-contrast imaging.</w:t>
      </w:r>
    </w:p>
    <w:p w:rsidR="00C31746" w:rsidRDefault="00C31746" w:rsidP="00C31746">
      <w:pPr>
        <w:numPr>
          <w:ilvl w:val="2"/>
          <w:numId w:val="10"/>
        </w:numPr>
        <w:spacing w:before="100" w:beforeAutospacing="1" w:after="100" w:afterAutospacing="1" w:line="240" w:lineRule="auto"/>
      </w:pPr>
      <w:r>
        <w:t>Contour detection and shape analysis.</w:t>
      </w:r>
    </w:p>
    <w:p w:rsidR="00C31746" w:rsidRDefault="00C31746" w:rsidP="00C31746">
      <w:pPr>
        <w:numPr>
          <w:ilvl w:val="2"/>
          <w:numId w:val="10"/>
        </w:numPr>
        <w:spacing w:before="100" w:beforeAutospacing="1" w:after="100" w:afterAutospacing="1" w:line="240" w:lineRule="auto"/>
      </w:pPr>
      <w:r>
        <w:t>Histogram equalization for enhancing image contrast.</w:t>
      </w:r>
    </w:p>
    <w:p w:rsidR="00C31746" w:rsidRDefault="00C31746" w:rsidP="00C31746">
      <w:pPr>
        <w:numPr>
          <w:ilvl w:val="1"/>
          <w:numId w:val="10"/>
        </w:numPr>
        <w:spacing w:before="100" w:beforeAutospacing="1" w:after="100" w:afterAutospacing="1" w:line="240" w:lineRule="auto"/>
      </w:pPr>
      <w:r>
        <w:rPr>
          <w:rStyle w:val="Strong"/>
        </w:rPr>
        <w:t>Object Detection and Tracking</w:t>
      </w:r>
    </w:p>
    <w:p w:rsidR="00C31746" w:rsidRDefault="00C31746" w:rsidP="00C31746">
      <w:pPr>
        <w:numPr>
          <w:ilvl w:val="2"/>
          <w:numId w:val="10"/>
        </w:numPr>
        <w:spacing w:before="100" w:beforeAutospacing="1" w:after="100" w:afterAutospacing="1" w:line="240" w:lineRule="auto"/>
      </w:pPr>
      <w:r>
        <w:t>Using Haar cascades and HOG (Histogram of Oriented Gradients) for feature-based detection.</w:t>
      </w:r>
    </w:p>
    <w:p w:rsidR="00C31746" w:rsidRDefault="00C31746" w:rsidP="00C31746">
      <w:pPr>
        <w:numPr>
          <w:ilvl w:val="2"/>
          <w:numId w:val="10"/>
        </w:numPr>
        <w:spacing w:before="100" w:beforeAutospacing="1" w:after="100" w:afterAutospacing="1" w:line="240" w:lineRule="auto"/>
      </w:pPr>
      <w:r>
        <w:t>Applying motion tracking and background subtraction for dynamic object analysis.</w:t>
      </w:r>
    </w:p>
    <w:p w:rsidR="00C31746" w:rsidRDefault="00C31746" w:rsidP="00C31746">
      <w:pPr>
        <w:numPr>
          <w:ilvl w:val="2"/>
          <w:numId w:val="10"/>
        </w:numPr>
        <w:spacing w:before="100" w:beforeAutospacing="1" w:after="100" w:afterAutospacing="1" w:line="240" w:lineRule="auto"/>
      </w:pPr>
      <w:r>
        <w:t>Real-time video processing and object recognition.</w:t>
      </w:r>
    </w:p>
    <w:p w:rsidR="00C31746" w:rsidRDefault="00C31746" w:rsidP="00C31746">
      <w:pPr>
        <w:numPr>
          <w:ilvl w:val="1"/>
          <w:numId w:val="10"/>
        </w:numPr>
        <w:spacing w:before="100" w:beforeAutospacing="1" w:after="100" w:afterAutospacing="1" w:line="240" w:lineRule="auto"/>
      </w:pPr>
      <w:r>
        <w:rPr>
          <w:rStyle w:val="Strong"/>
        </w:rPr>
        <w:t>Integrating Deep Learning with OpenCV</w:t>
      </w:r>
    </w:p>
    <w:p w:rsidR="00C31746" w:rsidRDefault="00C31746" w:rsidP="00C31746">
      <w:pPr>
        <w:numPr>
          <w:ilvl w:val="2"/>
          <w:numId w:val="10"/>
        </w:numPr>
        <w:spacing w:before="100" w:beforeAutospacing="1" w:after="100" w:afterAutospacing="1" w:line="240" w:lineRule="auto"/>
      </w:pPr>
      <w:r>
        <w:t>Introduction to using OpenCV with deep learning frameworks, such as TensorFlow and PyTorch.</w:t>
      </w:r>
    </w:p>
    <w:p w:rsidR="00C31746" w:rsidRDefault="00C31746" w:rsidP="00C31746">
      <w:pPr>
        <w:numPr>
          <w:ilvl w:val="2"/>
          <w:numId w:val="10"/>
        </w:numPr>
        <w:spacing w:before="100" w:beforeAutospacing="1" w:after="100" w:afterAutospacing="1" w:line="240" w:lineRule="auto"/>
      </w:pPr>
      <w:r>
        <w:t>Setting up pre-trained models for facial recognition, object detection, and scene segmentation.</w:t>
      </w:r>
    </w:p>
    <w:p w:rsidR="00C31746" w:rsidRDefault="00C31746" w:rsidP="00C31746">
      <w:pPr>
        <w:pStyle w:val="NormalWeb"/>
        <w:numPr>
          <w:ilvl w:val="0"/>
          <w:numId w:val="10"/>
        </w:numPr>
      </w:pPr>
      <w:r>
        <w:rPr>
          <w:rStyle w:val="Strong"/>
        </w:rPr>
        <w:t>STAR Example:</w:t>
      </w:r>
    </w:p>
    <w:p w:rsidR="00C31746" w:rsidRDefault="00C31746" w:rsidP="00C31746">
      <w:pPr>
        <w:numPr>
          <w:ilvl w:val="1"/>
          <w:numId w:val="10"/>
        </w:numPr>
        <w:spacing w:before="100" w:beforeAutospacing="1" w:after="100" w:afterAutospacing="1" w:line="240" w:lineRule="auto"/>
      </w:pPr>
      <w:r>
        <w:rPr>
          <w:rStyle w:val="Strong"/>
        </w:rPr>
        <w:t>Situation:</w:t>
      </w:r>
      <w:r>
        <w:t xml:space="preserve"> A security team requires automated monitoring for detecting unauthorized entry in restricted areas.</w:t>
      </w:r>
    </w:p>
    <w:p w:rsidR="00C31746" w:rsidRDefault="00C31746" w:rsidP="00C31746">
      <w:pPr>
        <w:numPr>
          <w:ilvl w:val="1"/>
          <w:numId w:val="10"/>
        </w:numPr>
        <w:spacing w:before="100" w:beforeAutospacing="1" w:after="100" w:afterAutospacing="1" w:line="240" w:lineRule="auto"/>
      </w:pPr>
      <w:r>
        <w:rPr>
          <w:rStyle w:val="Strong"/>
        </w:rPr>
        <w:t>Task:</w:t>
      </w:r>
      <w:r>
        <w:t xml:space="preserve"> Develop a solution with OpenCV for object detection in real-time using security cameras.</w:t>
      </w:r>
    </w:p>
    <w:p w:rsidR="00C31746" w:rsidRDefault="00C31746" w:rsidP="00C31746">
      <w:pPr>
        <w:numPr>
          <w:ilvl w:val="1"/>
          <w:numId w:val="10"/>
        </w:numPr>
        <w:spacing w:before="100" w:beforeAutospacing="1" w:after="100" w:afterAutospacing="1" w:line="240" w:lineRule="auto"/>
      </w:pPr>
      <w:r>
        <w:rPr>
          <w:rStyle w:val="Strong"/>
        </w:rPr>
        <w:t>Action:</w:t>
      </w:r>
      <w:r>
        <w:t xml:space="preserve"> Implemented real-time video processing with motion tracking and created alerts for detecting unauthorized movements.</w:t>
      </w:r>
    </w:p>
    <w:p w:rsidR="00C31746" w:rsidRDefault="00C31746" w:rsidP="00C31746">
      <w:pPr>
        <w:numPr>
          <w:ilvl w:val="1"/>
          <w:numId w:val="10"/>
        </w:numPr>
        <w:spacing w:before="100" w:beforeAutospacing="1" w:after="100" w:afterAutospacing="1" w:line="240" w:lineRule="auto"/>
      </w:pPr>
      <w:r>
        <w:rPr>
          <w:rStyle w:val="Strong"/>
        </w:rPr>
        <w:t>Result:</w:t>
      </w:r>
      <w:r>
        <w:t xml:space="preserve"> Enhanced security monitoring, enabling immediate response to potential security breaches.</w:t>
      </w:r>
    </w:p>
    <w:p w:rsidR="00C31746" w:rsidRDefault="00C31746" w:rsidP="00C31746">
      <w:pPr>
        <w:pStyle w:val="NormalWeb"/>
        <w:numPr>
          <w:ilvl w:val="0"/>
          <w:numId w:val="10"/>
        </w:numPr>
      </w:pPr>
      <w:r>
        <w:rPr>
          <w:rStyle w:val="Strong"/>
        </w:rPr>
        <w:t>Assessment:</w:t>
      </w:r>
      <w:r>
        <w:t xml:space="preserve"> Build an OpenCV-based project for real-time image processing, implementing edge detection, object tracking, and integrating a simple alert system.</w:t>
      </w:r>
    </w:p>
    <w:p w:rsidR="00C31746" w:rsidRDefault="00C31746" w:rsidP="00C31746">
      <w:pPr>
        <w:pStyle w:val="Heading4"/>
      </w:pPr>
      <w:r>
        <w:rPr>
          <w:rStyle w:val="Strong"/>
          <w:b/>
          <w:bCs/>
        </w:rPr>
        <w:t>Module 2: AI in Healthcare</w:t>
      </w:r>
    </w:p>
    <w:p w:rsidR="00C31746" w:rsidRDefault="00C31746" w:rsidP="00C31746">
      <w:pPr>
        <w:pStyle w:val="NormalWeb"/>
        <w:numPr>
          <w:ilvl w:val="0"/>
          <w:numId w:val="11"/>
        </w:numPr>
      </w:pPr>
      <w:r>
        <w:rPr>
          <w:rStyle w:val="Strong"/>
        </w:rPr>
        <w:t>Content:</w:t>
      </w:r>
    </w:p>
    <w:p w:rsidR="00C31746" w:rsidRDefault="00C31746" w:rsidP="00C31746">
      <w:pPr>
        <w:numPr>
          <w:ilvl w:val="1"/>
          <w:numId w:val="11"/>
        </w:numPr>
        <w:spacing w:before="100" w:beforeAutospacing="1" w:after="100" w:afterAutospacing="1" w:line="240" w:lineRule="auto"/>
      </w:pPr>
      <w:r>
        <w:rPr>
          <w:rStyle w:val="Strong"/>
        </w:rPr>
        <w:t>Overview of AI in Healthcare</w:t>
      </w:r>
    </w:p>
    <w:p w:rsidR="00C31746" w:rsidRDefault="00C31746" w:rsidP="00C31746">
      <w:pPr>
        <w:numPr>
          <w:ilvl w:val="2"/>
          <w:numId w:val="11"/>
        </w:numPr>
        <w:spacing w:before="100" w:beforeAutospacing="1" w:after="100" w:afterAutospacing="1" w:line="240" w:lineRule="auto"/>
      </w:pPr>
      <w:r>
        <w:lastRenderedPageBreak/>
        <w:t>Transformative potential of AI in diagnostics, treatment recommendations, and patient monitoring.</w:t>
      </w:r>
    </w:p>
    <w:p w:rsidR="00C31746" w:rsidRDefault="00C31746" w:rsidP="00C31746">
      <w:pPr>
        <w:numPr>
          <w:ilvl w:val="2"/>
          <w:numId w:val="11"/>
        </w:numPr>
        <w:spacing w:before="100" w:beforeAutospacing="1" w:after="100" w:afterAutospacing="1" w:line="240" w:lineRule="auto"/>
      </w:pPr>
      <w:r>
        <w:t>Real-world applications: disease prediction, treatment planning, virtual health assistants, and remote patient monitoring.</w:t>
      </w:r>
    </w:p>
    <w:p w:rsidR="00C31746" w:rsidRDefault="00C31746" w:rsidP="00C31746">
      <w:pPr>
        <w:numPr>
          <w:ilvl w:val="1"/>
          <w:numId w:val="11"/>
        </w:numPr>
        <w:spacing w:before="100" w:beforeAutospacing="1" w:after="100" w:afterAutospacing="1" w:line="240" w:lineRule="auto"/>
      </w:pPr>
      <w:r>
        <w:rPr>
          <w:rStyle w:val="Strong"/>
        </w:rPr>
        <w:t>Medical Imaging Analysis</w:t>
      </w:r>
    </w:p>
    <w:p w:rsidR="00C31746" w:rsidRDefault="00C31746" w:rsidP="00C31746">
      <w:pPr>
        <w:numPr>
          <w:ilvl w:val="2"/>
          <w:numId w:val="11"/>
        </w:numPr>
        <w:spacing w:before="100" w:beforeAutospacing="1" w:after="100" w:afterAutospacing="1" w:line="240" w:lineRule="auto"/>
      </w:pPr>
      <w:r>
        <w:t>Image segmentation for analyzing X-rays, MRIs, and CT scans.</w:t>
      </w:r>
    </w:p>
    <w:p w:rsidR="00C31746" w:rsidRDefault="00C31746" w:rsidP="00C31746">
      <w:pPr>
        <w:numPr>
          <w:ilvl w:val="2"/>
          <w:numId w:val="11"/>
        </w:numPr>
        <w:spacing w:before="100" w:beforeAutospacing="1" w:after="100" w:afterAutospacing="1" w:line="240" w:lineRule="auto"/>
      </w:pPr>
      <w:r>
        <w:t>Classifying diseases based on medical images using convolutional neural networks (CNNs).</w:t>
      </w:r>
    </w:p>
    <w:p w:rsidR="00C31746" w:rsidRDefault="00C31746" w:rsidP="00C31746">
      <w:pPr>
        <w:numPr>
          <w:ilvl w:val="2"/>
          <w:numId w:val="11"/>
        </w:numPr>
        <w:spacing w:before="100" w:beforeAutospacing="1" w:after="100" w:afterAutospacing="1" w:line="240" w:lineRule="auto"/>
      </w:pPr>
      <w:r>
        <w:t>Case studies: COVID-19 detection, cancer cell identification, and retina disease diagnosis.</w:t>
      </w:r>
    </w:p>
    <w:p w:rsidR="00C31746" w:rsidRDefault="00C31746" w:rsidP="00C31746">
      <w:pPr>
        <w:numPr>
          <w:ilvl w:val="1"/>
          <w:numId w:val="11"/>
        </w:numPr>
        <w:spacing w:before="100" w:beforeAutospacing="1" w:after="100" w:afterAutospacing="1" w:line="240" w:lineRule="auto"/>
      </w:pPr>
      <w:r>
        <w:rPr>
          <w:rStyle w:val="Strong"/>
        </w:rPr>
        <w:t>Predictive Analytics for Patient Outcomes</w:t>
      </w:r>
    </w:p>
    <w:p w:rsidR="00C31746" w:rsidRDefault="00C31746" w:rsidP="00C31746">
      <w:pPr>
        <w:numPr>
          <w:ilvl w:val="2"/>
          <w:numId w:val="11"/>
        </w:numPr>
        <w:spacing w:before="100" w:beforeAutospacing="1" w:after="100" w:afterAutospacing="1" w:line="240" w:lineRule="auto"/>
      </w:pPr>
      <w:r>
        <w:t>Understanding predictive models to forecast patient outcomes, such as readmission risks and treatment responses.</w:t>
      </w:r>
    </w:p>
    <w:p w:rsidR="00C31746" w:rsidRDefault="00C31746" w:rsidP="00C31746">
      <w:pPr>
        <w:numPr>
          <w:ilvl w:val="2"/>
          <w:numId w:val="11"/>
        </w:numPr>
        <w:spacing w:before="100" w:beforeAutospacing="1" w:after="100" w:afterAutospacing="1" w:line="240" w:lineRule="auto"/>
      </w:pPr>
      <w:r>
        <w:t>Using logistic regression, decision trees, and random forests to model patient data.</w:t>
      </w:r>
    </w:p>
    <w:p w:rsidR="00C31746" w:rsidRDefault="00C31746" w:rsidP="00C31746">
      <w:pPr>
        <w:numPr>
          <w:ilvl w:val="2"/>
          <w:numId w:val="11"/>
        </w:numPr>
        <w:spacing w:before="100" w:beforeAutospacing="1" w:after="100" w:afterAutospacing="1" w:line="240" w:lineRule="auto"/>
      </w:pPr>
      <w:r>
        <w:t>Time-series analysis for tracking vital signs and health progression.</w:t>
      </w:r>
    </w:p>
    <w:p w:rsidR="00C31746" w:rsidRDefault="00C31746" w:rsidP="00C31746">
      <w:pPr>
        <w:numPr>
          <w:ilvl w:val="1"/>
          <w:numId w:val="11"/>
        </w:numPr>
        <w:spacing w:before="100" w:beforeAutospacing="1" w:after="100" w:afterAutospacing="1" w:line="240" w:lineRule="auto"/>
      </w:pPr>
      <w:r>
        <w:rPr>
          <w:rStyle w:val="Strong"/>
        </w:rPr>
        <w:t>Personalized Medicine and Genomics</w:t>
      </w:r>
    </w:p>
    <w:p w:rsidR="00C31746" w:rsidRDefault="00C31746" w:rsidP="00C31746">
      <w:pPr>
        <w:numPr>
          <w:ilvl w:val="2"/>
          <w:numId w:val="11"/>
        </w:numPr>
        <w:spacing w:before="100" w:beforeAutospacing="1" w:after="100" w:afterAutospacing="1" w:line="240" w:lineRule="auto"/>
      </w:pPr>
      <w:r>
        <w:t>Analyzing genomic data to tailor treatments for individual patients.</w:t>
      </w:r>
    </w:p>
    <w:p w:rsidR="00C31746" w:rsidRDefault="00C31746" w:rsidP="00C31746">
      <w:pPr>
        <w:numPr>
          <w:ilvl w:val="2"/>
          <w:numId w:val="11"/>
        </w:numPr>
        <w:spacing w:before="100" w:beforeAutospacing="1" w:after="100" w:afterAutospacing="1" w:line="240" w:lineRule="auto"/>
      </w:pPr>
      <w:r>
        <w:t>Applying clustering and recommendation algorithms for precision medicine.</w:t>
      </w:r>
    </w:p>
    <w:p w:rsidR="00C31746" w:rsidRDefault="00C31746" w:rsidP="00C31746">
      <w:pPr>
        <w:numPr>
          <w:ilvl w:val="2"/>
          <w:numId w:val="11"/>
        </w:numPr>
        <w:spacing w:before="100" w:beforeAutospacing="1" w:after="100" w:afterAutospacing="1" w:line="240" w:lineRule="auto"/>
      </w:pPr>
      <w:r>
        <w:t>Ethics in personalized medicine: patient data privacy, consent, and risk of misdiagnosis.</w:t>
      </w:r>
    </w:p>
    <w:p w:rsidR="00C31746" w:rsidRDefault="00C31746" w:rsidP="00C31746">
      <w:pPr>
        <w:numPr>
          <w:ilvl w:val="1"/>
          <w:numId w:val="11"/>
        </w:numPr>
        <w:spacing w:before="100" w:beforeAutospacing="1" w:after="100" w:afterAutospacing="1" w:line="240" w:lineRule="auto"/>
      </w:pPr>
      <w:r>
        <w:rPr>
          <w:rStyle w:val="Strong"/>
        </w:rPr>
        <w:t>Challenges in AI Healthcare Applications</w:t>
      </w:r>
    </w:p>
    <w:p w:rsidR="00C31746" w:rsidRDefault="00C31746" w:rsidP="00C31746">
      <w:pPr>
        <w:numPr>
          <w:ilvl w:val="2"/>
          <w:numId w:val="11"/>
        </w:numPr>
        <w:spacing w:before="100" w:beforeAutospacing="1" w:after="100" w:afterAutospacing="1" w:line="240" w:lineRule="auto"/>
      </w:pPr>
      <w:r>
        <w:t>Data bias, patient privacy issues, and challenges with interpretability in diagnostic AI.</w:t>
      </w:r>
    </w:p>
    <w:p w:rsidR="00C31746" w:rsidRDefault="00C31746" w:rsidP="00C31746">
      <w:pPr>
        <w:numPr>
          <w:ilvl w:val="2"/>
          <w:numId w:val="11"/>
        </w:numPr>
        <w:spacing w:before="100" w:beforeAutospacing="1" w:after="100" w:afterAutospacing="1" w:line="240" w:lineRule="auto"/>
      </w:pPr>
      <w:r>
        <w:t>Compliance with healthcare regulations (e.g., HIPAA, GDPR) and medical ethics.</w:t>
      </w:r>
    </w:p>
    <w:p w:rsidR="00C31746" w:rsidRDefault="00C31746" w:rsidP="00C31746">
      <w:pPr>
        <w:pStyle w:val="NormalWeb"/>
        <w:numPr>
          <w:ilvl w:val="0"/>
          <w:numId w:val="11"/>
        </w:numPr>
      </w:pPr>
      <w:r>
        <w:rPr>
          <w:rStyle w:val="Strong"/>
        </w:rPr>
        <w:t>STAR Example:</w:t>
      </w:r>
    </w:p>
    <w:p w:rsidR="00C31746" w:rsidRDefault="00C31746" w:rsidP="00C31746">
      <w:pPr>
        <w:numPr>
          <w:ilvl w:val="1"/>
          <w:numId w:val="11"/>
        </w:numPr>
        <w:spacing w:before="100" w:beforeAutospacing="1" w:after="100" w:afterAutospacing="1" w:line="240" w:lineRule="auto"/>
      </w:pPr>
      <w:r>
        <w:rPr>
          <w:rStyle w:val="Strong"/>
        </w:rPr>
        <w:t>Situation:</w:t>
      </w:r>
      <w:r>
        <w:t xml:space="preserve"> A hospital aims to identify high-risk patients for readmission within 30 days of discharge to allocate resources effectively.</w:t>
      </w:r>
    </w:p>
    <w:p w:rsidR="00C31746" w:rsidRDefault="00C31746" w:rsidP="00C31746">
      <w:pPr>
        <w:numPr>
          <w:ilvl w:val="1"/>
          <w:numId w:val="11"/>
        </w:numPr>
        <w:spacing w:before="100" w:beforeAutospacing="1" w:after="100" w:afterAutospacing="1" w:line="240" w:lineRule="auto"/>
      </w:pPr>
      <w:r>
        <w:rPr>
          <w:rStyle w:val="Strong"/>
        </w:rPr>
        <w:t>Task:</w:t>
      </w:r>
      <w:r>
        <w:t xml:space="preserve"> Develop a predictive model using patient data, including demographics, comorbidities, and previous treatment history.</w:t>
      </w:r>
    </w:p>
    <w:p w:rsidR="00C31746" w:rsidRDefault="00C31746" w:rsidP="00C31746">
      <w:pPr>
        <w:numPr>
          <w:ilvl w:val="1"/>
          <w:numId w:val="11"/>
        </w:numPr>
        <w:spacing w:before="100" w:beforeAutospacing="1" w:after="100" w:afterAutospacing="1" w:line="240" w:lineRule="auto"/>
      </w:pPr>
      <w:r>
        <w:rPr>
          <w:rStyle w:val="Strong"/>
        </w:rPr>
        <w:t>Action:</w:t>
      </w:r>
      <w:r>
        <w:t xml:space="preserve"> Collected and preprocessed patient data, trained a machine learning model to predict readmission risk, and set up alerts for flagged patients.</w:t>
      </w:r>
    </w:p>
    <w:p w:rsidR="00C31746" w:rsidRDefault="00C31746" w:rsidP="00C31746">
      <w:pPr>
        <w:numPr>
          <w:ilvl w:val="1"/>
          <w:numId w:val="11"/>
        </w:numPr>
        <w:spacing w:before="100" w:beforeAutospacing="1" w:after="100" w:afterAutospacing="1" w:line="240" w:lineRule="auto"/>
      </w:pPr>
      <w:r>
        <w:rPr>
          <w:rStyle w:val="Strong"/>
        </w:rPr>
        <w:t>Result:</w:t>
      </w:r>
      <w:r>
        <w:t xml:space="preserve"> Reduced readmission rates, enabling better patient care and resource management.</w:t>
      </w:r>
    </w:p>
    <w:p w:rsidR="00C31746" w:rsidRDefault="00C31746" w:rsidP="00C31746">
      <w:pPr>
        <w:pStyle w:val="NormalWeb"/>
        <w:numPr>
          <w:ilvl w:val="0"/>
          <w:numId w:val="11"/>
        </w:numPr>
      </w:pPr>
      <w:r>
        <w:rPr>
          <w:rStyle w:val="Strong"/>
        </w:rPr>
        <w:t>Assessment:</w:t>
      </w:r>
      <w:r>
        <w:t xml:space="preserve"> Build a predictive model for healthcare data, analyze model accuracy, and discuss ethical considerations, including data privacy and compliance.</w:t>
      </w:r>
    </w:p>
    <w:p w:rsidR="00C31746" w:rsidRDefault="00C31746" w:rsidP="00C31746">
      <w:pPr>
        <w:pStyle w:val="Heading4"/>
      </w:pPr>
      <w:r>
        <w:rPr>
          <w:rStyle w:val="Strong"/>
          <w:b/>
          <w:bCs/>
        </w:rPr>
        <w:lastRenderedPageBreak/>
        <w:t>Module 3: Reinforcement Learning Basics</w:t>
      </w:r>
    </w:p>
    <w:p w:rsidR="00C31746" w:rsidRDefault="00C31746" w:rsidP="00C31746">
      <w:pPr>
        <w:pStyle w:val="NormalWeb"/>
        <w:numPr>
          <w:ilvl w:val="0"/>
          <w:numId w:val="12"/>
        </w:numPr>
      </w:pPr>
      <w:r>
        <w:rPr>
          <w:rStyle w:val="Strong"/>
        </w:rPr>
        <w:t>Content:</w:t>
      </w:r>
    </w:p>
    <w:p w:rsidR="00C31746" w:rsidRDefault="00C31746" w:rsidP="00C31746">
      <w:pPr>
        <w:numPr>
          <w:ilvl w:val="1"/>
          <w:numId w:val="12"/>
        </w:numPr>
        <w:spacing w:before="100" w:beforeAutospacing="1" w:after="100" w:afterAutospacing="1" w:line="240" w:lineRule="auto"/>
      </w:pPr>
      <w:r>
        <w:rPr>
          <w:rStyle w:val="Strong"/>
        </w:rPr>
        <w:t>Introduction to Reinforcement Learning (RL)</w:t>
      </w:r>
    </w:p>
    <w:p w:rsidR="00C31746" w:rsidRDefault="00C31746" w:rsidP="00C31746">
      <w:pPr>
        <w:numPr>
          <w:ilvl w:val="2"/>
          <w:numId w:val="12"/>
        </w:numPr>
        <w:spacing w:before="100" w:beforeAutospacing="1" w:after="100" w:afterAutospacing="1" w:line="240" w:lineRule="auto"/>
      </w:pPr>
      <w:r>
        <w:t>Overview of RL: agents, environments, actions, rewards, and states.</w:t>
      </w:r>
    </w:p>
    <w:p w:rsidR="00C31746" w:rsidRDefault="00C31746" w:rsidP="00C31746">
      <w:pPr>
        <w:numPr>
          <w:ilvl w:val="2"/>
          <w:numId w:val="12"/>
        </w:numPr>
        <w:spacing w:before="100" w:beforeAutospacing="1" w:after="100" w:afterAutospacing="1" w:line="240" w:lineRule="auto"/>
      </w:pPr>
      <w:r>
        <w:t>Applications: robotics, self-driving cars, and adaptive healthcare systems.</w:t>
      </w:r>
    </w:p>
    <w:p w:rsidR="00C31746" w:rsidRDefault="00C31746" w:rsidP="00C31746">
      <w:pPr>
        <w:numPr>
          <w:ilvl w:val="1"/>
          <w:numId w:val="12"/>
        </w:numPr>
        <w:spacing w:before="100" w:beforeAutospacing="1" w:after="100" w:afterAutospacing="1" w:line="240" w:lineRule="auto"/>
      </w:pPr>
      <w:r>
        <w:rPr>
          <w:rStyle w:val="Strong"/>
        </w:rPr>
        <w:t>Markov Decision Processes (MDP)</w:t>
      </w:r>
    </w:p>
    <w:p w:rsidR="00C31746" w:rsidRDefault="00C31746" w:rsidP="00C31746">
      <w:pPr>
        <w:numPr>
          <w:ilvl w:val="2"/>
          <w:numId w:val="12"/>
        </w:numPr>
        <w:spacing w:before="100" w:beforeAutospacing="1" w:after="100" w:afterAutospacing="1" w:line="240" w:lineRule="auto"/>
      </w:pPr>
      <w:r>
        <w:t>Understanding MDPs: states, actions, rewards, and transition probabilities.</w:t>
      </w:r>
    </w:p>
    <w:p w:rsidR="00C31746" w:rsidRDefault="00C31746" w:rsidP="00C31746">
      <w:pPr>
        <w:numPr>
          <w:ilvl w:val="2"/>
          <w:numId w:val="12"/>
        </w:numPr>
        <w:spacing w:before="100" w:beforeAutospacing="1" w:after="100" w:afterAutospacing="1" w:line="240" w:lineRule="auto"/>
      </w:pPr>
      <w:r>
        <w:t>Calculating the value function and defining policies in MDPs.</w:t>
      </w:r>
    </w:p>
    <w:p w:rsidR="00C31746" w:rsidRDefault="00C31746" w:rsidP="00C31746">
      <w:pPr>
        <w:numPr>
          <w:ilvl w:val="1"/>
          <w:numId w:val="12"/>
        </w:numPr>
        <w:spacing w:before="100" w:beforeAutospacing="1" w:after="100" w:afterAutospacing="1" w:line="240" w:lineRule="auto"/>
      </w:pPr>
      <w:r>
        <w:rPr>
          <w:rStyle w:val="Strong"/>
        </w:rPr>
        <w:t>Key RL Algorithms</w:t>
      </w:r>
    </w:p>
    <w:p w:rsidR="00C31746" w:rsidRDefault="00C31746" w:rsidP="00C31746">
      <w:pPr>
        <w:numPr>
          <w:ilvl w:val="2"/>
          <w:numId w:val="12"/>
        </w:numPr>
        <w:spacing w:before="100" w:beforeAutospacing="1" w:after="100" w:afterAutospacing="1" w:line="240" w:lineRule="auto"/>
      </w:pPr>
      <w:r>
        <w:t>Q-learning: table-based value learning, Bellman equation, and epsilon-greedy exploration.</w:t>
      </w:r>
    </w:p>
    <w:p w:rsidR="00C31746" w:rsidRDefault="00C31746" w:rsidP="00C31746">
      <w:pPr>
        <w:numPr>
          <w:ilvl w:val="2"/>
          <w:numId w:val="12"/>
        </w:numPr>
        <w:spacing w:before="100" w:beforeAutospacing="1" w:after="100" w:afterAutospacing="1" w:line="240" w:lineRule="auto"/>
      </w:pPr>
      <w:r>
        <w:t>Deep Q-Networks (DQN): using neural networks to approximate value functions.</w:t>
      </w:r>
    </w:p>
    <w:p w:rsidR="00C31746" w:rsidRDefault="00C31746" w:rsidP="00C31746">
      <w:pPr>
        <w:numPr>
          <w:ilvl w:val="2"/>
          <w:numId w:val="12"/>
        </w:numPr>
        <w:spacing w:before="100" w:beforeAutospacing="1" w:after="100" w:afterAutospacing="1" w:line="240" w:lineRule="auto"/>
      </w:pPr>
      <w:r>
        <w:t>Policy gradient methods: using policy-based algorithms for continuous action spaces.</w:t>
      </w:r>
    </w:p>
    <w:p w:rsidR="00C31746" w:rsidRDefault="00C31746" w:rsidP="00C31746">
      <w:pPr>
        <w:numPr>
          <w:ilvl w:val="1"/>
          <w:numId w:val="12"/>
        </w:numPr>
        <w:spacing w:before="100" w:beforeAutospacing="1" w:after="100" w:afterAutospacing="1" w:line="240" w:lineRule="auto"/>
      </w:pPr>
      <w:r>
        <w:rPr>
          <w:rStyle w:val="Strong"/>
        </w:rPr>
        <w:t>Exploration vs. Exploitation</w:t>
      </w:r>
    </w:p>
    <w:p w:rsidR="00C31746" w:rsidRDefault="00C31746" w:rsidP="00C31746">
      <w:pPr>
        <w:numPr>
          <w:ilvl w:val="2"/>
          <w:numId w:val="12"/>
        </w:numPr>
        <w:spacing w:before="100" w:beforeAutospacing="1" w:after="100" w:afterAutospacing="1" w:line="240" w:lineRule="auto"/>
      </w:pPr>
      <w:r>
        <w:t>Balancing exploration with exploitation in decision-making.</w:t>
      </w:r>
    </w:p>
    <w:p w:rsidR="00C31746" w:rsidRDefault="00C31746" w:rsidP="00C31746">
      <w:pPr>
        <w:numPr>
          <w:ilvl w:val="2"/>
          <w:numId w:val="12"/>
        </w:numPr>
        <w:spacing w:before="100" w:beforeAutospacing="1" w:after="100" w:afterAutospacing="1" w:line="240" w:lineRule="auto"/>
      </w:pPr>
      <w:r>
        <w:t>Implementing techniques such as epsilon-greedy and softmax.</w:t>
      </w:r>
    </w:p>
    <w:p w:rsidR="00C31746" w:rsidRDefault="00C31746" w:rsidP="00C31746">
      <w:pPr>
        <w:numPr>
          <w:ilvl w:val="1"/>
          <w:numId w:val="12"/>
        </w:numPr>
        <w:spacing w:before="100" w:beforeAutospacing="1" w:after="100" w:afterAutospacing="1" w:line="240" w:lineRule="auto"/>
      </w:pPr>
      <w:r>
        <w:rPr>
          <w:rStyle w:val="Strong"/>
        </w:rPr>
        <w:t>Setting up RL Environments with OpenAI Gym</w:t>
      </w:r>
    </w:p>
    <w:p w:rsidR="00C31746" w:rsidRDefault="00C31746" w:rsidP="00C31746">
      <w:pPr>
        <w:numPr>
          <w:ilvl w:val="2"/>
          <w:numId w:val="12"/>
        </w:numPr>
        <w:spacing w:before="100" w:beforeAutospacing="1" w:after="100" w:afterAutospacing="1" w:line="240" w:lineRule="auto"/>
      </w:pPr>
      <w:r>
        <w:t>Installing OpenAI Gym and setting up training environments.</w:t>
      </w:r>
    </w:p>
    <w:p w:rsidR="00C31746" w:rsidRDefault="00C31746" w:rsidP="00C31746">
      <w:pPr>
        <w:numPr>
          <w:ilvl w:val="2"/>
          <w:numId w:val="12"/>
        </w:numPr>
        <w:spacing w:before="100" w:beforeAutospacing="1" w:after="100" w:afterAutospacing="1" w:line="240" w:lineRule="auto"/>
      </w:pPr>
      <w:r>
        <w:t>Training agents in tasks like CartPole and MountainCar.</w:t>
      </w:r>
    </w:p>
    <w:p w:rsidR="00C31746" w:rsidRDefault="00C31746" w:rsidP="00C31746">
      <w:pPr>
        <w:pStyle w:val="NormalWeb"/>
        <w:numPr>
          <w:ilvl w:val="0"/>
          <w:numId w:val="12"/>
        </w:numPr>
      </w:pPr>
      <w:r>
        <w:rPr>
          <w:rStyle w:val="Strong"/>
        </w:rPr>
        <w:t>STAR Example:</w:t>
      </w:r>
    </w:p>
    <w:p w:rsidR="00C31746" w:rsidRDefault="00C31746" w:rsidP="00C31746">
      <w:pPr>
        <w:numPr>
          <w:ilvl w:val="1"/>
          <w:numId w:val="12"/>
        </w:numPr>
        <w:spacing w:before="100" w:beforeAutospacing="1" w:after="100" w:afterAutospacing="1" w:line="240" w:lineRule="auto"/>
      </w:pPr>
      <w:r>
        <w:rPr>
          <w:rStyle w:val="Strong"/>
        </w:rPr>
        <w:t>Situation:</w:t>
      </w:r>
      <w:r>
        <w:t xml:space="preserve"> A logistics company wants to optimize its delivery routes using reinforcement learning to reduce costs and delivery times.</w:t>
      </w:r>
    </w:p>
    <w:p w:rsidR="00C31746" w:rsidRDefault="00C31746" w:rsidP="00C31746">
      <w:pPr>
        <w:numPr>
          <w:ilvl w:val="1"/>
          <w:numId w:val="12"/>
        </w:numPr>
        <w:spacing w:before="100" w:beforeAutospacing="1" w:after="100" w:afterAutospacing="1" w:line="240" w:lineRule="auto"/>
      </w:pPr>
      <w:r>
        <w:rPr>
          <w:rStyle w:val="Strong"/>
        </w:rPr>
        <w:t>Task:</w:t>
      </w:r>
      <w:r>
        <w:t xml:space="preserve"> Develop an RL agent to learn the best delivery routes based on distance, fuel efficiency, and customer preferences.</w:t>
      </w:r>
    </w:p>
    <w:p w:rsidR="00C31746" w:rsidRDefault="00C31746" w:rsidP="00C31746">
      <w:pPr>
        <w:numPr>
          <w:ilvl w:val="1"/>
          <w:numId w:val="12"/>
        </w:numPr>
        <w:spacing w:before="100" w:beforeAutospacing="1" w:after="100" w:afterAutospacing="1" w:line="240" w:lineRule="auto"/>
      </w:pPr>
      <w:r>
        <w:rPr>
          <w:rStyle w:val="Strong"/>
        </w:rPr>
        <w:t>Action:</w:t>
      </w:r>
      <w:r>
        <w:t xml:space="preserve"> Set up a simulated environment, trained an RL agent with Q-learning, and tuned it using reward optimization.</w:t>
      </w:r>
    </w:p>
    <w:p w:rsidR="00C31746" w:rsidRDefault="00C31746" w:rsidP="00C31746">
      <w:pPr>
        <w:numPr>
          <w:ilvl w:val="1"/>
          <w:numId w:val="12"/>
        </w:numPr>
        <w:spacing w:before="100" w:beforeAutospacing="1" w:after="100" w:afterAutospacing="1" w:line="240" w:lineRule="auto"/>
      </w:pPr>
      <w:r>
        <w:rPr>
          <w:rStyle w:val="Strong"/>
        </w:rPr>
        <w:t>Result:</w:t>
      </w:r>
      <w:r>
        <w:t xml:space="preserve"> Reduced delivery times by 20%, cutting operational costs and improving customer satisfaction.</w:t>
      </w:r>
    </w:p>
    <w:p w:rsidR="00C31746" w:rsidRDefault="00C31746" w:rsidP="00C31746">
      <w:pPr>
        <w:pStyle w:val="NormalWeb"/>
        <w:numPr>
          <w:ilvl w:val="0"/>
          <w:numId w:val="12"/>
        </w:numPr>
      </w:pPr>
      <w:r>
        <w:rPr>
          <w:rStyle w:val="Strong"/>
        </w:rPr>
        <w:t>Assessment:</w:t>
      </w:r>
      <w:r>
        <w:t xml:space="preserve"> Implement an RL agent using OpenAI Gym, document agent performance, and experiment with hyperparameter tuning to optimize results.</w:t>
      </w:r>
    </w:p>
    <w:p w:rsidR="00C31746" w:rsidRDefault="00C31746" w:rsidP="00C31746">
      <w:pPr>
        <w:pStyle w:val="Heading4"/>
      </w:pPr>
      <w:r>
        <w:rPr>
          <w:rStyle w:val="Strong"/>
          <w:b/>
          <w:bCs/>
        </w:rPr>
        <w:t>Module 4: AI Ethics and Policy</w:t>
      </w:r>
    </w:p>
    <w:p w:rsidR="00C31746" w:rsidRDefault="00C31746" w:rsidP="00C31746">
      <w:pPr>
        <w:pStyle w:val="NormalWeb"/>
        <w:numPr>
          <w:ilvl w:val="0"/>
          <w:numId w:val="13"/>
        </w:numPr>
      </w:pPr>
      <w:r>
        <w:rPr>
          <w:rStyle w:val="Strong"/>
        </w:rPr>
        <w:t>Content:</w:t>
      </w:r>
    </w:p>
    <w:p w:rsidR="00C31746" w:rsidRDefault="00C31746" w:rsidP="00C31746">
      <w:pPr>
        <w:numPr>
          <w:ilvl w:val="1"/>
          <w:numId w:val="13"/>
        </w:numPr>
        <w:spacing w:before="100" w:beforeAutospacing="1" w:after="100" w:afterAutospacing="1" w:line="240" w:lineRule="auto"/>
      </w:pPr>
      <w:r>
        <w:rPr>
          <w:rStyle w:val="Strong"/>
        </w:rPr>
        <w:t>Bias and Fairness in AI</w:t>
      </w:r>
    </w:p>
    <w:p w:rsidR="00C31746" w:rsidRDefault="00C31746" w:rsidP="00C31746">
      <w:pPr>
        <w:numPr>
          <w:ilvl w:val="2"/>
          <w:numId w:val="13"/>
        </w:numPr>
        <w:spacing w:before="100" w:beforeAutospacing="1" w:after="100" w:afterAutospacing="1" w:line="240" w:lineRule="auto"/>
      </w:pPr>
      <w:r>
        <w:t>Identifying and mitigating sources of bias in datasets and algorithms.</w:t>
      </w:r>
    </w:p>
    <w:p w:rsidR="00C31746" w:rsidRDefault="00C31746" w:rsidP="00C31746">
      <w:pPr>
        <w:numPr>
          <w:ilvl w:val="2"/>
          <w:numId w:val="13"/>
        </w:numPr>
        <w:spacing w:before="100" w:beforeAutospacing="1" w:after="100" w:afterAutospacing="1" w:line="240" w:lineRule="auto"/>
      </w:pPr>
      <w:r>
        <w:t>Analyzing case studies on AI bias in hiring, loan approvals, and facial recognition.</w:t>
      </w:r>
    </w:p>
    <w:p w:rsidR="00C31746" w:rsidRDefault="00C31746" w:rsidP="00C31746">
      <w:pPr>
        <w:numPr>
          <w:ilvl w:val="2"/>
          <w:numId w:val="13"/>
        </w:numPr>
        <w:spacing w:before="100" w:beforeAutospacing="1" w:after="100" w:afterAutospacing="1" w:line="240" w:lineRule="auto"/>
      </w:pPr>
      <w:r>
        <w:lastRenderedPageBreak/>
        <w:t>Using fairness metrics and tools, like IBM’s AI Fairness 360, to evaluate AI fairness.</w:t>
      </w:r>
    </w:p>
    <w:p w:rsidR="00C31746" w:rsidRDefault="00C31746" w:rsidP="00C31746">
      <w:pPr>
        <w:numPr>
          <w:ilvl w:val="1"/>
          <w:numId w:val="13"/>
        </w:numPr>
        <w:spacing w:before="100" w:beforeAutospacing="1" w:after="100" w:afterAutospacing="1" w:line="240" w:lineRule="auto"/>
      </w:pPr>
      <w:r>
        <w:rPr>
          <w:rStyle w:val="Strong"/>
        </w:rPr>
        <w:t>Data Privacy and Security in AI</w:t>
      </w:r>
    </w:p>
    <w:p w:rsidR="00C31746" w:rsidRDefault="00C31746" w:rsidP="00C31746">
      <w:pPr>
        <w:numPr>
          <w:ilvl w:val="2"/>
          <w:numId w:val="13"/>
        </w:numPr>
        <w:spacing w:before="100" w:beforeAutospacing="1" w:after="100" w:afterAutospacing="1" w:line="240" w:lineRule="auto"/>
      </w:pPr>
      <w:r>
        <w:t>Ensuring data privacy with anonymization techniques, encryption, and secure data storage.</w:t>
      </w:r>
    </w:p>
    <w:p w:rsidR="00C31746" w:rsidRDefault="00C31746" w:rsidP="00C31746">
      <w:pPr>
        <w:numPr>
          <w:ilvl w:val="2"/>
          <w:numId w:val="13"/>
        </w:numPr>
        <w:spacing w:before="100" w:beforeAutospacing="1" w:after="100" w:afterAutospacing="1" w:line="240" w:lineRule="auto"/>
      </w:pPr>
      <w:r>
        <w:t>Compliance with GDPR, HIPAA, and other regulatory standards in data collection and processing.</w:t>
      </w:r>
    </w:p>
    <w:p w:rsidR="00C31746" w:rsidRDefault="00C31746" w:rsidP="00C31746">
      <w:pPr>
        <w:numPr>
          <w:ilvl w:val="2"/>
          <w:numId w:val="13"/>
        </w:numPr>
        <w:spacing w:before="100" w:beforeAutospacing="1" w:after="100" w:afterAutospacing="1" w:line="240" w:lineRule="auto"/>
      </w:pPr>
      <w:r>
        <w:t>Impact of AI on user privacy and the challenges of data breaches.</w:t>
      </w:r>
    </w:p>
    <w:p w:rsidR="00C31746" w:rsidRDefault="00C31746" w:rsidP="00C31746">
      <w:pPr>
        <w:numPr>
          <w:ilvl w:val="1"/>
          <w:numId w:val="13"/>
        </w:numPr>
        <w:spacing w:before="100" w:beforeAutospacing="1" w:after="100" w:afterAutospacing="1" w:line="240" w:lineRule="auto"/>
      </w:pPr>
      <w:r>
        <w:rPr>
          <w:rStyle w:val="Strong"/>
        </w:rPr>
        <w:t>Transparency and Explainability in AI</w:t>
      </w:r>
    </w:p>
    <w:p w:rsidR="00C31746" w:rsidRDefault="00C31746" w:rsidP="00C31746">
      <w:pPr>
        <w:numPr>
          <w:ilvl w:val="2"/>
          <w:numId w:val="13"/>
        </w:numPr>
        <w:spacing w:before="100" w:beforeAutospacing="1" w:after="100" w:afterAutospacing="1" w:line="240" w:lineRule="auto"/>
      </w:pPr>
      <w:r>
        <w:t>Understanding explainable AI (XAI) and the importance of transparency in AI models.</w:t>
      </w:r>
    </w:p>
    <w:p w:rsidR="00C31746" w:rsidRDefault="00C31746" w:rsidP="00C31746">
      <w:pPr>
        <w:numPr>
          <w:ilvl w:val="2"/>
          <w:numId w:val="13"/>
        </w:numPr>
        <w:spacing w:before="100" w:beforeAutospacing="1" w:after="100" w:afterAutospacing="1" w:line="240" w:lineRule="auto"/>
      </w:pPr>
      <w:r>
        <w:t>Techniques for improving model interpretability, including LIME and SHAP.</w:t>
      </w:r>
    </w:p>
    <w:p w:rsidR="00C31746" w:rsidRDefault="00C31746" w:rsidP="00C31746">
      <w:pPr>
        <w:numPr>
          <w:ilvl w:val="1"/>
          <w:numId w:val="13"/>
        </w:numPr>
        <w:spacing w:before="100" w:beforeAutospacing="1" w:after="100" w:afterAutospacing="1" w:line="240" w:lineRule="auto"/>
      </w:pPr>
      <w:r>
        <w:rPr>
          <w:rStyle w:val="Strong"/>
        </w:rPr>
        <w:t>Ethics in Autonomous Decision-Making</w:t>
      </w:r>
    </w:p>
    <w:p w:rsidR="00C31746" w:rsidRDefault="00C31746" w:rsidP="00C31746">
      <w:pPr>
        <w:numPr>
          <w:ilvl w:val="2"/>
          <w:numId w:val="13"/>
        </w:numPr>
        <w:spacing w:before="100" w:beforeAutospacing="1" w:after="100" w:afterAutospacing="1" w:line="240" w:lineRule="auto"/>
      </w:pPr>
      <w:r>
        <w:t>Addressing ethical challenges in self-driving cars, robotics, and AI-driven healthcare systems.</w:t>
      </w:r>
    </w:p>
    <w:p w:rsidR="00C31746" w:rsidRDefault="00C31746" w:rsidP="00C31746">
      <w:pPr>
        <w:numPr>
          <w:ilvl w:val="2"/>
          <w:numId w:val="13"/>
        </w:numPr>
        <w:spacing w:before="100" w:beforeAutospacing="1" w:after="100" w:afterAutospacing="1" w:line="240" w:lineRule="auto"/>
      </w:pPr>
      <w:r>
        <w:t>Examining the social and moral implications of autonomous systems.</w:t>
      </w:r>
    </w:p>
    <w:p w:rsidR="00C31746" w:rsidRDefault="00C31746" w:rsidP="00C31746">
      <w:pPr>
        <w:numPr>
          <w:ilvl w:val="1"/>
          <w:numId w:val="13"/>
        </w:numPr>
        <w:spacing w:before="100" w:beforeAutospacing="1" w:after="100" w:afterAutospacing="1" w:line="240" w:lineRule="auto"/>
      </w:pPr>
      <w:r>
        <w:rPr>
          <w:rStyle w:val="Strong"/>
        </w:rPr>
        <w:t>AI Policy and Regulation</w:t>
      </w:r>
    </w:p>
    <w:p w:rsidR="00C31746" w:rsidRDefault="00C31746" w:rsidP="00C31746">
      <w:pPr>
        <w:numPr>
          <w:ilvl w:val="2"/>
          <w:numId w:val="13"/>
        </w:numPr>
        <w:spacing w:before="100" w:beforeAutospacing="1" w:after="100" w:afterAutospacing="1" w:line="240" w:lineRule="auto"/>
      </w:pPr>
      <w:r>
        <w:t>Overview of national and international regulations on AI.</w:t>
      </w:r>
    </w:p>
    <w:p w:rsidR="00C31746" w:rsidRDefault="00C31746" w:rsidP="00C31746">
      <w:pPr>
        <w:numPr>
          <w:ilvl w:val="2"/>
          <w:numId w:val="13"/>
        </w:numPr>
        <w:spacing w:before="100" w:beforeAutospacing="1" w:after="100" w:afterAutospacing="1" w:line="240" w:lineRule="auto"/>
      </w:pPr>
      <w:r>
        <w:t>Understanding AI risk management frameworks and initiatives (e.g., European Commission’s AI guidelines).</w:t>
      </w:r>
    </w:p>
    <w:p w:rsidR="00C31746" w:rsidRDefault="00C31746" w:rsidP="00C31746">
      <w:pPr>
        <w:pStyle w:val="NormalWeb"/>
        <w:numPr>
          <w:ilvl w:val="0"/>
          <w:numId w:val="13"/>
        </w:numPr>
      </w:pPr>
      <w:r>
        <w:rPr>
          <w:rStyle w:val="Strong"/>
        </w:rPr>
        <w:t>STAR Example:</w:t>
      </w:r>
    </w:p>
    <w:p w:rsidR="00C31746" w:rsidRDefault="00C31746" w:rsidP="00C31746">
      <w:pPr>
        <w:numPr>
          <w:ilvl w:val="1"/>
          <w:numId w:val="13"/>
        </w:numPr>
        <w:spacing w:before="100" w:beforeAutospacing="1" w:after="100" w:afterAutospacing="1" w:line="240" w:lineRule="auto"/>
      </w:pPr>
      <w:r>
        <w:rPr>
          <w:rStyle w:val="Strong"/>
        </w:rPr>
        <w:t>Situation:</w:t>
      </w:r>
      <w:r>
        <w:t xml:space="preserve"> A company developing an AI hiring tool faces concerns over potential bias in candidate selection.</w:t>
      </w:r>
    </w:p>
    <w:p w:rsidR="00C31746" w:rsidRDefault="00C31746" w:rsidP="00C31746">
      <w:pPr>
        <w:numPr>
          <w:ilvl w:val="1"/>
          <w:numId w:val="13"/>
        </w:numPr>
        <w:spacing w:before="100" w:beforeAutospacing="1" w:after="100" w:afterAutospacing="1" w:line="240" w:lineRule="auto"/>
      </w:pPr>
      <w:r>
        <w:rPr>
          <w:rStyle w:val="Strong"/>
        </w:rPr>
        <w:t>Task:</w:t>
      </w:r>
      <w:r>
        <w:t xml:space="preserve"> Ensure that the AI tool aligns with ethical guidelines and does not inadvertently discriminate.</w:t>
      </w:r>
    </w:p>
    <w:p w:rsidR="00C31746" w:rsidRDefault="00C31746" w:rsidP="00C31746">
      <w:pPr>
        <w:numPr>
          <w:ilvl w:val="1"/>
          <w:numId w:val="13"/>
        </w:numPr>
        <w:spacing w:before="100" w:beforeAutospacing="1" w:after="100" w:afterAutospacing="1" w:line="240" w:lineRule="auto"/>
      </w:pPr>
      <w:r>
        <w:rPr>
          <w:rStyle w:val="Strong"/>
        </w:rPr>
        <w:t>Action:</w:t>
      </w:r>
      <w:r>
        <w:t xml:space="preserve"> Conducted a bias audit, trained the model with balanced data, and included transparency protocols for all AI-driven decisions.</w:t>
      </w:r>
    </w:p>
    <w:p w:rsidR="00C31746" w:rsidRDefault="00C31746" w:rsidP="00C31746">
      <w:pPr>
        <w:numPr>
          <w:ilvl w:val="1"/>
          <w:numId w:val="13"/>
        </w:numPr>
        <w:spacing w:before="100" w:beforeAutospacing="1" w:after="100" w:afterAutospacing="1" w:line="240" w:lineRule="auto"/>
      </w:pPr>
      <w:r>
        <w:rPr>
          <w:rStyle w:val="Strong"/>
        </w:rPr>
        <w:t>Result:</w:t>
      </w:r>
      <w:r>
        <w:t xml:space="preserve"> Built a fairer hiring process, enhanced transparency, and reduced risk of discrimination in candidate selection.</w:t>
      </w:r>
    </w:p>
    <w:p w:rsidR="00C31746" w:rsidRDefault="00C31746" w:rsidP="00C31746">
      <w:pPr>
        <w:pStyle w:val="NormalWeb"/>
        <w:numPr>
          <w:ilvl w:val="0"/>
          <w:numId w:val="13"/>
        </w:numPr>
      </w:pPr>
      <w:r>
        <w:rPr>
          <w:rStyle w:val="Strong"/>
        </w:rPr>
        <w:t>Assessment:</w:t>
      </w:r>
      <w:r>
        <w:t xml:space="preserve"> Analyze an AI application for ethical issues, outline mitigation strategies, and propose a policy framework to ensure compliance with AI ethics guidelines.</w:t>
      </w:r>
    </w:p>
    <w:p w:rsidR="00C31746" w:rsidRDefault="00C31746" w:rsidP="00C31746">
      <w:pPr>
        <w:pStyle w:val="Heading4"/>
      </w:pPr>
      <w:r>
        <w:rPr>
          <w:rStyle w:val="Strong"/>
          <w:b/>
          <w:bCs/>
        </w:rPr>
        <w:t>Module 5: Capstone Project</w:t>
      </w:r>
    </w:p>
    <w:p w:rsidR="00C31746" w:rsidRDefault="00C31746" w:rsidP="00C31746">
      <w:pPr>
        <w:numPr>
          <w:ilvl w:val="0"/>
          <w:numId w:val="14"/>
        </w:numPr>
        <w:spacing w:before="100" w:beforeAutospacing="1" w:after="100" w:afterAutospacing="1" w:line="240" w:lineRule="auto"/>
      </w:pPr>
      <w:r>
        <w:rPr>
          <w:rStyle w:val="Strong"/>
        </w:rPr>
        <w:t>Objective:</w:t>
      </w:r>
      <w:r>
        <w:t xml:space="preserve"> Apply knowledge from computer vision, healthcare AI, reinforcement learning, and ethical frameworks to develop an AI-based project addressing a real-world problem.</w:t>
      </w:r>
    </w:p>
    <w:p w:rsidR="00C31746" w:rsidRDefault="00C31746" w:rsidP="00C31746">
      <w:pPr>
        <w:numPr>
          <w:ilvl w:val="0"/>
          <w:numId w:val="14"/>
        </w:numPr>
        <w:spacing w:before="100" w:beforeAutospacing="1" w:after="100" w:afterAutospacing="1" w:line="240" w:lineRule="auto"/>
      </w:pPr>
      <w:r>
        <w:rPr>
          <w:rStyle w:val="Strong"/>
        </w:rPr>
        <w:t>Requirements:</w:t>
      </w:r>
    </w:p>
    <w:p w:rsidR="00C31746" w:rsidRDefault="00C31746" w:rsidP="00C31746">
      <w:pPr>
        <w:numPr>
          <w:ilvl w:val="1"/>
          <w:numId w:val="14"/>
        </w:numPr>
        <w:spacing w:before="100" w:beforeAutospacing="1" w:after="100" w:afterAutospacing="1" w:line="240" w:lineRule="auto"/>
      </w:pPr>
      <w:r>
        <w:t>Select a domain (e.g., healthcare, logistics, security) and design an AI solution, incorporating technical and ethical considerations.</w:t>
      </w:r>
    </w:p>
    <w:p w:rsidR="00C31746" w:rsidRDefault="00C31746" w:rsidP="00C31746">
      <w:pPr>
        <w:numPr>
          <w:ilvl w:val="1"/>
          <w:numId w:val="14"/>
        </w:numPr>
        <w:spacing w:before="100" w:beforeAutospacing="1" w:after="100" w:afterAutospacing="1" w:line="240" w:lineRule="auto"/>
      </w:pPr>
      <w:r>
        <w:lastRenderedPageBreak/>
        <w:t>Integrate ethical practices, addressing transparency, bias, privacy, and regulatory compliance.</w:t>
      </w:r>
    </w:p>
    <w:p w:rsidR="00C31746" w:rsidRDefault="00C31746" w:rsidP="00C31746">
      <w:pPr>
        <w:numPr>
          <w:ilvl w:val="1"/>
          <w:numId w:val="14"/>
        </w:numPr>
        <w:spacing w:before="100" w:beforeAutospacing="1" w:after="100" w:afterAutospacing="1" w:line="240" w:lineRule="auto"/>
      </w:pPr>
      <w:r>
        <w:t>Present the final project with a demo, highlighting design choices, ethical measures, and performance outcomes.</w:t>
      </w:r>
    </w:p>
    <w:p w:rsidR="00C31746" w:rsidRDefault="00C31746" w:rsidP="00C31746">
      <w:pPr>
        <w:numPr>
          <w:ilvl w:val="0"/>
          <w:numId w:val="14"/>
        </w:numPr>
        <w:spacing w:before="100" w:beforeAutospacing="1" w:after="100" w:afterAutospacing="1" w:line="240" w:lineRule="auto"/>
      </w:pPr>
      <w:r>
        <w:rPr>
          <w:rStyle w:val="Strong"/>
        </w:rPr>
        <w:t>Expected Outcomes:</w:t>
      </w:r>
      <w:r>
        <w:t xml:space="preserve"> Demonstrate technical competency, ethical understanding, and the ability to apply AI responsibly.</w:t>
      </w:r>
    </w:p>
    <w:p w:rsidR="00C31746" w:rsidRDefault="00C31746" w:rsidP="00C31746">
      <w:pPr>
        <w:numPr>
          <w:ilvl w:val="0"/>
          <w:numId w:val="14"/>
        </w:numPr>
        <w:spacing w:before="100" w:beforeAutospacing="1" w:after="100" w:afterAutospacing="1" w:line="240" w:lineRule="auto"/>
      </w:pPr>
      <w:r>
        <w:rPr>
          <w:rStyle w:val="Strong"/>
        </w:rPr>
        <w:t>Evaluation:</w:t>
      </w:r>
      <w:r>
        <w:t xml:space="preserve"> Present the project with a live demonstration, project report, and an ethical analysis detailing safeguards.</w:t>
      </w:r>
    </w:p>
    <w:p w:rsidR="00C31746" w:rsidRDefault="00C31746" w:rsidP="00C31746">
      <w:pPr>
        <w:spacing w:after="0"/>
      </w:pPr>
      <w:r>
        <w:pict>
          <v:rect id="_x0000_i1026" style="width:0;height:1.5pt" o:hralign="center" o:hrstd="t" o:hr="t" fillcolor="#a0a0a0" stroked="f"/>
        </w:pict>
      </w:r>
    </w:p>
    <w:p w:rsidR="00C31746" w:rsidRDefault="00C31746" w:rsidP="00C31746">
      <w:pPr>
        <w:pStyle w:val="Heading3"/>
      </w:pPr>
      <w:r>
        <w:rPr>
          <w:rStyle w:val="Strong"/>
          <w:b/>
          <w:bCs/>
        </w:rPr>
        <w:t>3. Support Resources</w:t>
      </w:r>
    </w:p>
    <w:p w:rsidR="00C31746" w:rsidRDefault="00C31746" w:rsidP="00C31746">
      <w:pPr>
        <w:pStyle w:val="NormalWeb"/>
        <w:numPr>
          <w:ilvl w:val="0"/>
          <w:numId w:val="15"/>
        </w:numPr>
      </w:pPr>
      <w:r>
        <w:rPr>
          <w:rStyle w:val="Strong"/>
        </w:rPr>
        <w:t>Core Readings and Tutorials:</w:t>
      </w:r>
    </w:p>
    <w:p w:rsidR="00C31746" w:rsidRDefault="00C31746" w:rsidP="00C31746">
      <w:pPr>
        <w:numPr>
          <w:ilvl w:val="1"/>
          <w:numId w:val="15"/>
        </w:numPr>
        <w:spacing w:before="100" w:beforeAutospacing="1" w:after="100" w:afterAutospacing="1" w:line="240" w:lineRule="auto"/>
      </w:pPr>
      <w:r>
        <w:rPr>
          <w:rStyle w:val="Strong"/>
        </w:rPr>
        <w:t>Computer Vision:</w:t>
      </w:r>
      <w:r>
        <w:t xml:space="preserve"> OpenCV Documentation, </w:t>
      </w:r>
      <w:hyperlink r:id="rId8" w:tgtFrame="_new" w:history="1">
        <w:r>
          <w:rPr>
            <w:rStyle w:val="Hyperlink"/>
          </w:rPr>
          <w:t>Deep Learning for Computer Vision by Coursera</w:t>
        </w:r>
      </w:hyperlink>
    </w:p>
    <w:p w:rsidR="00C31746" w:rsidRDefault="00C31746" w:rsidP="00C31746">
      <w:pPr>
        <w:numPr>
          <w:ilvl w:val="1"/>
          <w:numId w:val="15"/>
        </w:numPr>
        <w:spacing w:before="100" w:beforeAutospacing="1" w:after="100" w:afterAutospacing="1" w:line="240" w:lineRule="auto"/>
      </w:pPr>
      <w:r>
        <w:rPr>
          <w:rStyle w:val="Strong"/>
        </w:rPr>
        <w:t>Healthcare AI:</w:t>
      </w:r>
      <w:r>
        <w:t xml:space="preserve"> </w:t>
      </w:r>
      <w:hyperlink r:id="rId9" w:tgtFrame="_new" w:history="1">
        <w:r>
          <w:rPr>
            <w:rStyle w:val="Hyperlink"/>
          </w:rPr>
          <w:t>AI for Medicine by Coursera</w:t>
        </w:r>
      </w:hyperlink>
      <w:r>
        <w:t xml:space="preserve">, </w:t>
      </w:r>
      <w:hyperlink r:id="rId10" w:tgtFrame="_new" w:history="1">
        <w:r>
          <w:rPr>
            <w:rStyle w:val="Hyperlink"/>
          </w:rPr>
          <w:t>Healthcare Data Science by MIT</w:t>
        </w:r>
      </w:hyperlink>
    </w:p>
    <w:p w:rsidR="00C31746" w:rsidRDefault="00C31746" w:rsidP="00C31746">
      <w:pPr>
        <w:numPr>
          <w:ilvl w:val="1"/>
          <w:numId w:val="15"/>
        </w:numPr>
        <w:spacing w:before="100" w:beforeAutospacing="1" w:after="100" w:afterAutospacing="1" w:line="240" w:lineRule="auto"/>
      </w:pPr>
      <w:r>
        <w:rPr>
          <w:rStyle w:val="Strong"/>
        </w:rPr>
        <w:t>Reinforcement Learning:</w:t>
      </w:r>
      <w:r>
        <w:t xml:space="preserve"> </w:t>
      </w:r>
      <w:hyperlink r:id="rId11" w:tgtFrame="_new" w:history="1">
        <w:r>
          <w:rPr>
            <w:rStyle w:val="Hyperlink"/>
          </w:rPr>
          <w:t>OpenAI Gym Documentation</w:t>
        </w:r>
      </w:hyperlink>
      <w:r>
        <w:t xml:space="preserve">, </w:t>
      </w:r>
      <w:hyperlink r:id="rId12" w:tgtFrame="_new" w:history="1">
        <w:r>
          <w:rPr>
            <w:rStyle w:val="Hyperlink"/>
          </w:rPr>
          <w:t>DeepLizard’s RL Tutorials</w:t>
        </w:r>
      </w:hyperlink>
    </w:p>
    <w:p w:rsidR="00C31746" w:rsidRDefault="00C31746" w:rsidP="00C31746">
      <w:pPr>
        <w:numPr>
          <w:ilvl w:val="1"/>
          <w:numId w:val="15"/>
        </w:numPr>
        <w:spacing w:before="100" w:beforeAutospacing="1" w:after="100" w:afterAutospacing="1" w:line="240" w:lineRule="auto"/>
      </w:pPr>
      <w:r>
        <w:rPr>
          <w:rStyle w:val="Strong"/>
        </w:rPr>
        <w:t>AI Ethics:</w:t>
      </w:r>
      <w:r>
        <w:t xml:space="preserve"> IBM AI Fairness 360, </w:t>
      </w:r>
      <w:hyperlink r:id="rId13" w:tgtFrame="_new" w:history="1">
        <w:r>
          <w:rPr>
            <w:rStyle w:val="Hyperlink"/>
          </w:rPr>
          <w:t>European AI Guidelines</w:t>
        </w:r>
      </w:hyperlink>
    </w:p>
    <w:p w:rsidR="00C31746" w:rsidRDefault="00C31746" w:rsidP="00C31746">
      <w:pPr>
        <w:pStyle w:val="NormalWeb"/>
        <w:numPr>
          <w:ilvl w:val="0"/>
          <w:numId w:val="15"/>
        </w:numPr>
      </w:pPr>
      <w:r>
        <w:rPr>
          <w:rStyle w:val="Strong"/>
        </w:rPr>
        <w:t>Hands-on Practice and Labs:</w:t>
      </w:r>
    </w:p>
    <w:p w:rsidR="00C31746" w:rsidRDefault="00C31746" w:rsidP="00C31746">
      <w:pPr>
        <w:numPr>
          <w:ilvl w:val="1"/>
          <w:numId w:val="15"/>
        </w:numPr>
        <w:spacing w:before="100" w:beforeAutospacing="1" w:after="100" w:afterAutospacing="1" w:line="240" w:lineRule="auto"/>
      </w:pPr>
      <w:r>
        <w:rPr>
          <w:rStyle w:val="Strong"/>
        </w:rPr>
        <w:t>Computer Vision Labs:</w:t>
      </w:r>
      <w:r>
        <w:t xml:space="preserve"> Implement image processing and object detection projects with OpenCV.</w:t>
      </w:r>
    </w:p>
    <w:p w:rsidR="00C31746" w:rsidRDefault="00C31746" w:rsidP="00C31746">
      <w:pPr>
        <w:numPr>
          <w:ilvl w:val="1"/>
          <w:numId w:val="15"/>
        </w:numPr>
        <w:spacing w:before="100" w:beforeAutospacing="1" w:after="100" w:afterAutospacing="1" w:line="240" w:lineRule="auto"/>
      </w:pPr>
      <w:r>
        <w:rPr>
          <w:rStyle w:val="Strong"/>
        </w:rPr>
        <w:t>Healthcare AI Labs:</w:t>
      </w:r>
      <w:r>
        <w:t xml:space="preserve"> Build models using healthcare data, focus on diagnostic or predictive capabilities.</w:t>
      </w:r>
    </w:p>
    <w:p w:rsidR="00C31746" w:rsidRDefault="00C31746" w:rsidP="00C31746">
      <w:pPr>
        <w:numPr>
          <w:ilvl w:val="1"/>
          <w:numId w:val="15"/>
        </w:numPr>
        <w:spacing w:before="100" w:beforeAutospacing="1" w:after="100" w:afterAutospacing="1" w:line="240" w:lineRule="auto"/>
      </w:pPr>
      <w:r>
        <w:rPr>
          <w:rStyle w:val="Strong"/>
        </w:rPr>
        <w:t>Reinforcement Learning Labs:</w:t>
      </w:r>
      <w:r>
        <w:t xml:space="preserve"> Train agents with OpenAI Gym, practice with Q-learning and policy gradients.</w:t>
      </w:r>
    </w:p>
    <w:p w:rsidR="00C31746" w:rsidRDefault="00C31746" w:rsidP="00C31746">
      <w:pPr>
        <w:numPr>
          <w:ilvl w:val="1"/>
          <w:numId w:val="15"/>
        </w:numPr>
        <w:spacing w:before="100" w:beforeAutospacing="1" w:after="100" w:afterAutospacing="1" w:line="240" w:lineRule="auto"/>
      </w:pPr>
      <w:r>
        <w:rPr>
          <w:rStyle w:val="Strong"/>
        </w:rPr>
        <w:t>Ethics and Compliance Labs:</w:t>
      </w:r>
      <w:r>
        <w:t xml:space="preserve"> Conduct bias audits, evaluate transparency and privacy in AI models.</w:t>
      </w:r>
    </w:p>
    <w:p w:rsidR="00C31746" w:rsidRDefault="00C31746" w:rsidP="00C31746">
      <w:pPr>
        <w:pStyle w:val="NormalWeb"/>
        <w:numPr>
          <w:ilvl w:val="0"/>
          <w:numId w:val="15"/>
        </w:numPr>
      </w:pPr>
      <w:r>
        <w:rPr>
          <w:rStyle w:val="Strong"/>
        </w:rPr>
        <w:t>Recommended Tools and Applications:</w:t>
      </w:r>
    </w:p>
    <w:p w:rsidR="00C31746" w:rsidRDefault="00C31746" w:rsidP="00C31746">
      <w:pPr>
        <w:numPr>
          <w:ilvl w:val="1"/>
          <w:numId w:val="15"/>
        </w:numPr>
        <w:spacing w:before="100" w:beforeAutospacing="1" w:after="100" w:afterAutospacing="1" w:line="240" w:lineRule="auto"/>
      </w:pPr>
      <w:r>
        <w:rPr>
          <w:rStyle w:val="Strong"/>
        </w:rPr>
        <w:t>Python, OpenCV, TensorFlow:</w:t>
      </w:r>
      <w:r>
        <w:t xml:space="preserve"> For computer vision and deep learning applications.</w:t>
      </w:r>
    </w:p>
    <w:p w:rsidR="00C31746" w:rsidRDefault="00C31746" w:rsidP="00C31746">
      <w:pPr>
        <w:numPr>
          <w:ilvl w:val="1"/>
          <w:numId w:val="15"/>
        </w:numPr>
        <w:spacing w:before="100" w:beforeAutospacing="1" w:after="100" w:afterAutospacing="1" w:line="240" w:lineRule="auto"/>
      </w:pPr>
      <w:r>
        <w:rPr>
          <w:rStyle w:val="Strong"/>
        </w:rPr>
        <w:t>Jupyter Notebooks:</w:t>
      </w:r>
      <w:r>
        <w:t xml:space="preserve"> For documentation and running experiments.</w:t>
      </w:r>
    </w:p>
    <w:p w:rsidR="00C31746" w:rsidRDefault="00C31746" w:rsidP="00C31746">
      <w:pPr>
        <w:numPr>
          <w:ilvl w:val="1"/>
          <w:numId w:val="15"/>
        </w:numPr>
        <w:spacing w:before="100" w:beforeAutospacing="1" w:after="100" w:afterAutospacing="1" w:line="240" w:lineRule="auto"/>
      </w:pPr>
      <w:r>
        <w:rPr>
          <w:rStyle w:val="Strong"/>
        </w:rPr>
        <w:t>IBM AI Fairness 360:</w:t>
      </w:r>
      <w:r>
        <w:t xml:space="preserve"> Analyze AI fairness, bias, and transparency.</w:t>
      </w:r>
    </w:p>
    <w:p w:rsidR="00C31746" w:rsidRDefault="00C31746" w:rsidP="00C31746">
      <w:pPr>
        <w:numPr>
          <w:ilvl w:val="1"/>
          <w:numId w:val="15"/>
        </w:numPr>
        <w:spacing w:before="100" w:beforeAutospacing="1" w:after="100" w:afterAutospacing="1" w:line="240" w:lineRule="auto"/>
      </w:pPr>
      <w:r>
        <w:rPr>
          <w:rStyle w:val="Strong"/>
        </w:rPr>
        <w:t>OpenAI Gym:</w:t>
      </w:r>
      <w:r>
        <w:t xml:space="preserve"> For creating and training reinforcement learning models.</w:t>
      </w:r>
    </w:p>
    <w:p w:rsidR="00553FEB" w:rsidRPr="00876195" w:rsidRDefault="00553FEB" w:rsidP="00461EC4">
      <w:pPr>
        <w:pStyle w:val="Heading3"/>
      </w:pPr>
      <w:bookmarkStart w:id="0" w:name="_GoBack"/>
      <w:bookmarkEnd w:id="0"/>
    </w:p>
    <w:sectPr w:rsidR="00553FEB" w:rsidRPr="00876195">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73" w:rsidRDefault="005F6573" w:rsidP="00553FEB">
      <w:pPr>
        <w:spacing w:after="0" w:line="240" w:lineRule="auto"/>
      </w:pPr>
      <w:r>
        <w:separator/>
      </w:r>
    </w:p>
  </w:endnote>
  <w:endnote w:type="continuationSeparator" w:id="0">
    <w:p w:rsidR="005F6573" w:rsidRDefault="005F6573"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73" w:rsidRDefault="005F6573" w:rsidP="00553FEB">
      <w:pPr>
        <w:spacing w:after="0" w:line="240" w:lineRule="auto"/>
      </w:pPr>
      <w:r>
        <w:separator/>
      </w:r>
    </w:p>
  </w:footnote>
  <w:footnote w:type="continuationSeparator" w:id="0">
    <w:p w:rsidR="005F6573" w:rsidRDefault="005F6573"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F65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5F65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F65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96DF9"/>
    <w:multiLevelType w:val="multilevel"/>
    <w:tmpl w:val="871A9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E4973"/>
    <w:multiLevelType w:val="multilevel"/>
    <w:tmpl w:val="1828F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C3B9F"/>
    <w:multiLevelType w:val="multilevel"/>
    <w:tmpl w:val="E4C4C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A2705"/>
    <w:multiLevelType w:val="multilevel"/>
    <w:tmpl w:val="4CF82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B5244F"/>
    <w:multiLevelType w:val="multilevel"/>
    <w:tmpl w:val="37D20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701EC4"/>
    <w:multiLevelType w:val="multilevel"/>
    <w:tmpl w:val="FAF05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9F5907"/>
    <w:multiLevelType w:val="multilevel"/>
    <w:tmpl w:val="5D68D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1"/>
  </w:num>
  <w:num w:numId="5">
    <w:abstractNumId w:val="0"/>
  </w:num>
  <w:num w:numId="6">
    <w:abstractNumId w:val="7"/>
  </w:num>
  <w:num w:numId="7">
    <w:abstractNumId w:val="12"/>
  </w:num>
  <w:num w:numId="8">
    <w:abstractNumId w:val="8"/>
  </w:num>
  <w:num w:numId="9">
    <w:abstractNumId w:val="1"/>
  </w:num>
  <w:num w:numId="10">
    <w:abstractNumId w:val="9"/>
  </w:num>
  <w:num w:numId="11">
    <w:abstractNumId w:val="6"/>
  </w:num>
  <w:num w:numId="12">
    <w:abstractNumId w:val="14"/>
  </w:num>
  <w:num w:numId="13">
    <w:abstractNumId w:val="10"/>
  </w:num>
  <w:num w:numId="14">
    <w:abstractNumId w:val="3"/>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61EC4"/>
    <w:rsid w:val="004C2BB4"/>
    <w:rsid w:val="00553FEB"/>
    <w:rsid w:val="005E28E3"/>
    <w:rsid w:val="005F6573"/>
    <w:rsid w:val="0069592A"/>
    <w:rsid w:val="00745FE9"/>
    <w:rsid w:val="00876195"/>
    <w:rsid w:val="008A28F7"/>
    <w:rsid w:val="008F7CD3"/>
    <w:rsid w:val="00901F86"/>
    <w:rsid w:val="00A27ED0"/>
    <w:rsid w:val="00A50EEE"/>
    <w:rsid w:val="00BC583E"/>
    <w:rsid w:val="00BF75FC"/>
    <w:rsid w:val="00BF77A3"/>
    <w:rsid w:val="00C31746"/>
    <w:rsid w:val="00CB3F58"/>
    <w:rsid w:val="00D346F0"/>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0240490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28251">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 TargetMode="External"/><Relationship Id="rId13" Type="http://schemas.openxmlformats.org/officeDocument/2006/relationships/hyperlink" Target="https://ec.europa.eu/digital-strategy/our-policies/european-approach-artificial-intelligenc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eeplizard.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ym.openai.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t.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ursera.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2024-10-17T07:24:00Z</dcterms:modified>
</cp:coreProperties>
</file>